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C98" w:rsidRPr="00614F28" w:rsidRDefault="00094C98" w:rsidP="00094C98">
      <w:r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E3C8C5" wp14:editId="5C99E8D5">
                <wp:simplePos x="0" y="0"/>
                <wp:positionH relativeFrom="column">
                  <wp:posOffset>246380</wp:posOffset>
                </wp:positionH>
                <wp:positionV relativeFrom="paragraph">
                  <wp:posOffset>-831215</wp:posOffset>
                </wp:positionV>
                <wp:extent cx="40640" cy="10522585"/>
                <wp:effectExtent l="0" t="0" r="35560" b="12065"/>
                <wp:wrapNone/>
                <wp:docPr id="2" name="Rovná spojnic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0640" cy="1052258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A2757B" id="Rovná spojnica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4pt,-65.45pt" to="22.6pt,76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" strokecolor="black [3213]" strokeweight=".5pt">
                <v:stroke joinstyle="miter"/>
                <o:lock v:ext="edit" shapetype="f"/>
              </v:line>
            </w:pict>
          </mc:Fallback>
        </mc:AlternateContent>
      </w:r>
    </w:p>
    <w:p w:rsidR="00094C98" w:rsidRPr="00614F28" w:rsidRDefault="00094C98" w:rsidP="00094C98">
      <w:pPr>
        <w:pStyle w:val="Hlavika"/>
        <w:ind w:left="709"/>
        <w:rPr>
          <w:sz w:val="52"/>
          <w:szCs w:val="52"/>
        </w:rPr>
      </w:pPr>
      <w:r w:rsidRPr="00614F28">
        <w:rPr>
          <w:bCs/>
          <w:sz w:val="52"/>
          <w:szCs w:val="52"/>
        </w:rPr>
        <w:t>Štúdia realizovateľnosti – aktualizácia, úsek Žilina – Košice – Čierna nad Tisou št. hr.</w:t>
      </w:r>
    </w:p>
    <w:p w:rsidR="00094C98" w:rsidRPr="00614F28" w:rsidRDefault="00094C98" w:rsidP="00094C98">
      <w:pPr>
        <w:ind w:left="709"/>
      </w:pPr>
    </w:p>
    <w:p w:rsidR="00094C98" w:rsidRPr="00614F28" w:rsidRDefault="00094C98" w:rsidP="00094C98">
      <w:pPr>
        <w:ind w:left="709"/>
      </w:pPr>
    </w:p>
    <w:p w:rsidR="00094C98" w:rsidRPr="00614F28" w:rsidRDefault="00094C98" w:rsidP="00094C98">
      <w:pPr>
        <w:ind w:left="709"/>
      </w:pPr>
    </w:p>
    <w:p w:rsidR="00094C98" w:rsidRDefault="00094C98" w:rsidP="00094C98">
      <w:pPr>
        <w:ind w:left="709"/>
      </w:pPr>
    </w:p>
    <w:p w:rsidR="00094C98" w:rsidRPr="00614F28" w:rsidRDefault="00094C98" w:rsidP="00094C98">
      <w:pPr>
        <w:ind w:left="709"/>
      </w:pPr>
    </w:p>
    <w:p w:rsidR="00094C98" w:rsidRPr="00614F28" w:rsidRDefault="00094C98" w:rsidP="00094C98">
      <w:pPr>
        <w:ind w:left="709"/>
      </w:pPr>
    </w:p>
    <w:p w:rsidR="00094C98" w:rsidRDefault="00094C98" w:rsidP="00094C98">
      <w:pPr>
        <w:ind w:left="709"/>
        <w:rPr>
          <w:sz w:val="56"/>
          <w:szCs w:val="56"/>
        </w:rPr>
      </w:pPr>
      <w:r>
        <w:rPr>
          <w:sz w:val="56"/>
          <w:szCs w:val="56"/>
        </w:rPr>
        <w:t xml:space="preserve">A Textová časť </w:t>
      </w:r>
    </w:p>
    <w:p w:rsidR="00094C98" w:rsidRDefault="00094C98" w:rsidP="00094C98"/>
    <w:p w:rsidR="00094C98" w:rsidRDefault="00094C98" w:rsidP="00094C98">
      <w:pPr>
        <w:ind w:left="709"/>
        <w:rPr>
          <w:sz w:val="56"/>
          <w:szCs w:val="56"/>
        </w:rPr>
      </w:pPr>
      <w:r>
        <w:rPr>
          <w:sz w:val="56"/>
          <w:szCs w:val="56"/>
        </w:rPr>
        <w:t xml:space="preserve">Príloha č. </w:t>
      </w:r>
      <w:r w:rsidR="00173B65">
        <w:rPr>
          <w:sz w:val="56"/>
          <w:szCs w:val="56"/>
        </w:rPr>
        <w:t>10</w:t>
      </w:r>
      <w:r>
        <w:rPr>
          <w:sz w:val="56"/>
          <w:szCs w:val="56"/>
        </w:rPr>
        <w:t xml:space="preserve">: Správa pre etapu </w:t>
      </w:r>
      <w:r w:rsidR="00173B65">
        <w:rPr>
          <w:sz w:val="56"/>
          <w:szCs w:val="56"/>
        </w:rPr>
        <w:t>4</w:t>
      </w:r>
      <w:bookmarkStart w:id="0" w:name="_GoBack"/>
      <w:bookmarkEnd w:id="0"/>
    </w:p>
    <w:p w:rsidR="00094C98" w:rsidRDefault="00094C98" w:rsidP="00094C98"/>
    <w:p w:rsidR="002840CB" w:rsidRDefault="002840CB" w:rsidP="00094C98"/>
    <w:p w:rsidR="002840CB" w:rsidRDefault="002840CB" w:rsidP="00094C98"/>
    <w:p w:rsidR="002840CB" w:rsidRDefault="002840CB" w:rsidP="00094C98"/>
    <w:p w:rsidR="002840CB" w:rsidRPr="00614F28" w:rsidRDefault="002840CB" w:rsidP="00094C98"/>
    <w:p w:rsidR="00094C98" w:rsidRPr="00614F28" w:rsidRDefault="00094C98" w:rsidP="00094C98"/>
    <w:p w:rsidR="00094C98" w:rsidRPr="00614F28" w:rsidRDefault="00094C98" w:rsidP="00094C98">
      <w:pPr>
        <w:ind w:left="709"/>
        <w:jc w:val="center"/>
        <w:rPr>
          <w:b/>
          <w:sz w:val="28"/>
          <w:szCs w:val="28"/>
        </w:rPr>
      </w:pPr>
      <w:r w:rsidRPr="00614F28">
        <w:rPr>
          <w:b/>
          <w:noProof/>
          <w:sz w:val="28"/>
          <w:szCs w:val="28"/>
          <w:lang w:eastAsia="sk-SK"/>
        </w:rPr>
        <w:drawing>
          <wp:inline distT="0" distB="0" distL="0" distR="0" wp14:anchorId="17862739" wp14:editId="109B6225">
            <wp:extent cx="4922520" cy="1074420"/>
            <wp:effectExtent l="19050" t="0" r="0" b="0"/>
            <wp:docPr id="1" name="Obrázo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2520" cy="1074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4C98" w:rsidRDefault="00094C98" w:rsidP="00094C98">
      <w:pPr>
        <w:outlineLvl w:val="0"/>
      </w:pPr>
    </w:p>
    <w:p w:rsidR="00094C98" w:rsidRPr="00614F28" w:rsidRDefault="00094C98" w:rsidP="00094C98">
      <w:pPr>
        <w:outlineLvl w:val="0"/>
      </w:pPr>
    </w:p>
    <w:p w:rsidR="00094C98" w:rsidRPr="00614F28" w:rsidRDefault="00094C98" w:rsidP="00094C98">
      <w:pPr>
        <w:ind w:left="709"/>
        <w:jc w:val="center"/>
        <w:rPr>
          <w:b/>
          <w:sz w:val="36"/>
          <w:szCs w:val="36"/>
        </w:rPr>
      </w:pPr>
      <w:r w:rsidRPr="00614F28">
        <w:rPr>
          <w:b/>
          <w:sz w:val="36"/>
          <w:szCs w:val="36"/>
        </w:rPr>
        <w:t>KF – Kohézny fond</w:t>
      </w:r>
    </w:p>
    <w:p w:rsidR="00B5119C" w:rsidRDefault="00BF50C8" w:rsidP="00BF50C8">
      <w:pPr>
        <w:ind w:left="709"/>
        <w:jc w:val="center"/>
      </w:pPr>
      <w:r>
        <w:rPr>
          <w:b/>
          <w:sz w:val="36"/>
          <w:szCs w:val="36"/>
        </w:rPr>
        <w:t>Investícia do Vašej budúcnosti</w:t>
      </w:r>
    </w:p>
    <w:sectPr w:rsidR="00B5119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38BD" w:rsidRDefault="009238BD" w:rsidP="00094C98">
      <w:pPr>
        <w:spacing w:after="0" w:line="240" w:lineRule="auto"/>
      </w:pPr>
      <w:r>
        <w:separator/>
      </w:r>
    </w:p>
  </w:endnote>
  <w:endnote w:type="continuationSeparator" w:id="0">
    <w:p w:rsidR="009238BD" w:rsidRDefault="009238BD" w:rsidP="00094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38BD" w:rsidRDefault="009238BD" w:rsidP="00094C98">
      <w:pPr>
        <w:spacing w:after="0" w:line="240" w:lineRule="auto"/>
      </w:pPr>
      <w:r>
        <w:separator/>
      </w:r>
    </w:p>
  </w:footnote>
  <w:footnote w:type="continuationSeparator" w:id="0">
    <w:p w:rsidR="009238BD" w:rsidRDefault="009238BD" w:rsidP="00094C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50C8" w:rsidRDefault="00BF50C8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11902"/>
    <w:multiLevelType w:val="hybridMultilevel"/>
    <w:tmpl w:val="685E3C36"/>
    <w:lvl w:ilvl="0" w:tplc="8F8C5870">
      <w:start w:val="1"/>
      <w:numFmt w:val="decimal"/>
      <w:lvlText w:val="1.1.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E67DD0"/>
    <w:multiLevelType w:val="hybridMultilevel"/>
    <w:tmpl w:val="D1901DC8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29F1C78"/>
    <w:multiLevelType w:val="hybridMultilevel"/>
    <w:tmpl w:val="589A6816"/>
    <w:lvl w:ilvl="0" w:tplc="825C6F44">
      <w:start w:val="1"/>
      <w:numFmt w:val="decimal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F20DA4"/>
    <w:multiLevelType w:val="hybridMultilevel"/>
    <w:tmpl w:val="AD5C2140"/>
    <w:lvl w:ilvl="0" w:tplc="679890F6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0C3CEB"/>
    <w:multiLevelType w:val="multilevel"/>
    <w:tmpl w:val="9F120EBA"/>
    <w:lvl w:ilvl="0">
      <w:start w:val="1"/>
      <w:numFmt w:val="decimal"/>
      <w:pStyle w:val="Nadpis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C98"/>
    <w:rsid w:val="00094C98"/>
    <w:rsid w:val="000D7323"/>
    <w:rsid w:val="00173B65"/>
    <w:rsid w:val="002840CB"/>
    <w:rsid w:val="003C6F6D"/>
    <w:rsid w:val="00481544"/>
    <w:rsid w:val="00605A98"/>
    <w:rsid w:val="006628E6"/>
    <w:rsid w:val="007D5550"/>
    <w:rsid w:val="00831A50"/>
    <w:rsid w:val="00905883"/>
    <w:rsid w:val="009238BD"/>
    <w:rsid w:val="00A50C21"/>
    <w:rsid w:val="00B10B35"/>
    <w:rsid w:val="00B5119C"/>
    <w:rsid w:val="00BC334D"/>
    <w:rsid w:val="00BF50C8"/>
    <w:rsid w:val="00C365F9"/>
    <w:rsid w:val="00CF10C4"/>
    <w:rsid w:val="00E15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D429E0-CD25-4852-A1C9-E36CA0328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605A98"/>
    <w:pPr>
      <w:keepNext/>
      <w:keepLines/>
      <w:numPr>
        <w:numId w:val="7"/>
      </w:numPr>
      <w:spacing w:before="240" w:after="240" w:line="360" w:lineRule="auto"/>
      <w:ind w:left="357" w:hanging="357"/>
      <w:outlineLvl w:val="0"/>
    </w:pPr>
    <w:rPr>
      <w:rFonts w:eastAsiaTheme="majorEastAsia" w:cstheme="majorBidi"/>
      <w:b/>
      <w:color w:val="002060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605A98"/>
    <w:pPr>
      <w:keepNext/>
      <w:keepLines/>
      <w:tabs>
        <w:tab w:val="num" w:pos="720"/>
      </w:tabs>
      <w:spacing w:before="200" w:after="200" w:line="276" w:lineRule="auto"/>
      <w:ind w:left="357" w:hanging="357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Nadpis3">
    <w:name w:val="heading 3"/>
    <w:basedOn w:val="Normlny"/>
    <w:next w:val="Normlny"/>
    <w:link w:val="Nadpis3Char"/>
    <w:uiPriority w:val="99"/>
    <w:qFormat/>
    <w:rsid w:val="00605A98"/>
    <w:pPr>
      <w:keepNext/>
      <w:keepLines/>
      <w:tabs>
        <w:tab w:val="num" w:pos="720"/>
      </w:tabs>
      <w:spacing w:before="200" w:after="0" w:line="276" w:lineRule="auto"/>
      <w:ind w:left="720" w:hanging="360"/>
      <w:outlineLvl w:val="2"/>
    </w:pPr>
    <w:rPr>
      <w:rFonts w:eastAsia="Times New Roman" w:cs="Times New Roman"/>
      <w:b/>
      <w:bCs/>
      <w:color w:val="000000" w:themeColor="text1"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05A98"/>
    <w:rPr>
      <w:rFonts w:eastAsiaTheme="majorEastAsia" w:cstheme="majorBidi"/>
      <w:b/>
      <w:color w:val="002060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rsid w:val="00605A98"/>
    <w:rPr>
      <w:rFonts w:eastAsiaTheme="majorEastAsia" w:cstheme="majorBidi"/>
      <w:b/>
      <w:bCs/>
      <w:sz w:val="28"/>
      <w:szCs w:val="26"/>
    </w:rPr>
  </w:style>
  <w:style w:type="character" w:customStyle="1" w:styleId="Nadpis3Char">
    <w:name w:val="Nadpis 3 Char"/>
    <w:basedOn w:val="Predvolenpsmoodseku"/>
    <w:link w:val="Nadpis3"/>
    <w:uiPriority w:val="99"/>
    <w:rsid w:val="00605A98"/>
    <w:rPr>
      <w:rFonts w:eastAsia="Times New Roman" w:cs="Times New Roman"/>
      <w:b/>
      <w:bCs/>
      <w:color w:val="000000" w:themeColor="text1"/>
      <w:sz w:val="24"/>
    </w:rPr>
  </w:style>
  <w:style w:type="paragraph" w:customStyle="1" w:styleId="Zvraznennadpis">
    <w:name w:val="Zvýraznený nadpis"/>
    <w:basedOn w:val="Normlny"/>
    <w:next w:val="Normlny"/>
    <w:link w:val="ZvraznennadpisChar"/>
    <w:qFormat/>
    <w:rsid w:val="00605A98"/>
    <w:pPr>
      <w:spacing w:before="200" w:after="120" w:line="240" w:lineRule="auto"/>
      <w:jc w:val="both"/>
    </w:pPr>
    <w:rPr>
      <w:b/>
    </w:rPr>
  </w:style>
  <w:style w:type="character" w:customStyle="1" w:styleId="ZvraznennadpisChar">
    <w:name w:val="Zvýraznený nadpis Char"/>
    <w:basedOn w:val="Predvolenpsmoodseku"/>
    <w:link w:val="Zvraznennadpis"/>
    <w:rsid w:val="00605A98"/>
    <w:rPr>
      <w:b/>
    </w:rPr>
  </w:style>
  <w:style w:type="paragraph" w:styleId="Hlavika">
    <w:name w:val="header"/>
    <w:basedOn w:val="Normlny"/>
    <w:link w:val="HlavikaChar"/>
    <w:unhideWhenUsed/>
    <w:rsid w:val="00094C98"/>
    <w:pPr>
      <w:tabs>
        <w:tab w:val="center" w:pos="4536"/>
        <w:tab w:val="right" w:pos="9072"/>
      </w:tabs>
      <w:spacing w:after="0" w:line="240" w:lineRule="auto"/>
      <w:jc w:val="both"/>
    </w:pPr>
    <w:rPr>
      <w:rFonts w:eastAsiaTheme="minorEastAsia"/>
      <w:lang w:eastAsia="sk-SK"/>
    </w:rPr>
  </w:style>
  <w:style w:type="character" w:customStyle="1" w:styleId="HlavikaChar">
    <w:name w:val="Hlavička Char"/>
    <w:basedOn w:val="Predvolenpsmoodseku"/>
    <w:link w:val="Hlavika"/>
    <w:rsid w:val="00094C98"/>
    <w:rPr>
      <w:rFonts w:eastAsiaTheme="minorEastAsia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094C98"/>
    <w:pPr>
      <w:tabs>
        <w:tab w:val="center" w:pos="4536"/>
        <w:tab w:val="right" w:pos="9072"/>
      </w:tabs>
      <w:spacing w:after="0" w:line="240" w:lineRule="auto"/>
      <w:jc w:val="both"/>
    </w:pPr>
    <w:rPr>
      <w:rFonts w:eastAsiaTheme="minorEastAsia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094C98"/>
    <w:rPr>
      <w:rFonts w:eastAsiaTheme="minorEastAsia"/>
      <w:lang w:eastAsia="sk-SK"/>
    </w:rPr>
  </w:style>
  <w:style w:type="paragraph" w:styleId="Odsekzoznamu">
    <w:name w:val="List Paragraph"/>
    <w:basedOn w:val="Normlny"/>
    <w:uiPriority w:val="34"/>
    <w:qFormat/>
    <w:rsid w:val="00094C98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2840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840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Malina</dc:creator>
  <cp:keywords/>
  <dc:description/>
  <cp:lastModifiedBy>Marek Malina</cp:lastModifiedBy>
  <cp:revision>7</cp:revision>
  <cp:lastPrinted>2015-10-15T11:45:00Z</cp:lastPrinted>
  <dcterms:created xsi:type="dcterms:W3CDTF">2015-10-15T09:13:00Z</dcterms:created>
  <dcterms:modified xsi:type="dcterms:W3CDTF">2015-10-15T12:01:00Z</dcterms:modified>
</cp:coreProperties>
</file>